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81E" w:rsidRPr="00DB319A" w:rsidRDefault="00E25595" w:rsidP="00E25595">
      <w:pPr>
        <w:spacing w:after="0" w:line="259" w:lineRule="auto"/>
        <w:jc w:val="both"/>
        <w:rPr>
          <w:rFonts w:asciiTheme="majorHAnsi" w:hAnsiTheme="majorHAnsi" w:cs="Tahoma"/>
          <w:b/>
          <w:sz w:val="24"/>
        </w:rPr>
      </w:pPr>
      <w:r w:rsidRPr="00DB319A">
        <w:rPr>
          <w:rFonts w:asciiTheme="majorHAnsi" w:hAnsiTheme="majorHAnsi" w:cs="Tahoma"/>
          <w:b/>
          <w:sz w:val="24"/>
        </w:rPr>
        <w:t>TOYOTA İLE GURUR DUYUYORUZ</w:t>
      </w:r>
    </w:p>
    <w:p w:rsidR="00E25595" w:rsidRDefault="00E25595" w:rsidP="00E25595">
      <w:pPr>
        <w:spacing w:after="0" w:line="259" w:lineRule="auto"/>
        <w:jc w:val="both"/>
        <w:rPr>
          <w:rFonts w:asciiTheme="majorHAnsi" w:hAnsiTheme="majorHAnsi" w:cs="Tahoma"/>
          <w:sz w:val="24"/>
        </w:rPr>
      </w:pPr>
    </w:p>
    <w:p w:rsidR="00E25595" w:rsidRPr="00DB319A" w:rsidRDefault="00E25595" w:rsidP="00E25595">
      <w:pPr>
        <w:spacing w:after="0" w:line="259" w:lineRule="auto"/>
        <w:jc w:val="both"/>
        <w:rPr>
          <w:rFonts w:asciiTheme="majorHAnsi" w:hAnsiTheme="majorHAnsi" w:cs="Tahoma"/>
          <w:b/>
          <w:sz w:val="24"/>
        </w:rPr>
      </w:pPr>
      <w:r w:rsidRPr="00DB319A">
        <w:rPr>
          <w:rFonts w:asciiTheme="majorHAnsi" w:hAnsiTheme="majorHAnsi" w:cs="Tahoma"/>
          <w:b/>
          <w:sz w:val="24"/>
        </w:rPr>
        <w:t xml:space="preserve">SATSO Başkanı Mahmut Kösemusul, Yönetim Kurulu Üyeleri ile birlikte Toyota Türkiye CEO’su </w:t>
      </w:r>
      <w:proofErr w:type="spellStart"/>
      <w:r w:rsidRPr="00DB319A">
        <w:rPr>
          <w:rFonts w:asciiTheme="majorHAnsi" w:hAnsiTheme="majorHAnsi" w:cs="Tahoma"/>
          <w:b/>
          <w:sz w:val="24"/>
        </w:rPr>
        <w:t>Hiroshi</w:t>
      </w:r>
      <w:proofErr w:type="spellEnd"/>
      <w:r w:rsidRPr="00DB319A">
        <w:rPr>
          <w:rFonts w:asciiTheme="majorHAnsi" w:hAnsiTheme="majorHAnsi" w:cs="Tahoma"/>
          <w:b/>
          <w:sz w:val="24"/>
        </w:rPr>
        <w:t xml:space="preserve"> </w:t>
      </w:r>
      <w:proofErr w:type="spellStart"/>
      <w:r w:rsidRPr="00DB319A">
        <w:rPr>
          <w:rFonts w:asciiTheme="majorHAnsi" w:hAnsiTheme="majorHAnsi" w:cs="Tahoma"/>
          <w:b/>
          <w:sz w:val="24"/>
        </w:rPr>
        <w:t>Kato’yu</w:t>
      </w:r>
      <w:proofErr w:type="spellEnd"/>
      <w:r w:rsidRPr="00DB319A">
        <w:rPr>
          <w:rFonts w:asciiTheme="majorHAnsi" w:hAnsiTheme="majorHAnsi" w:cs="Tahoma"/>
          <w:b/>
          <w:sz w:val="24"/>
        </w:rPr>
        <w:t xml:space="preserve"> ziyaret etti. Yeni </w:t>
      </w:r>
      <w:proofErr w:type="spellStart"/>
      <w:r w:rsidRPr="00DB319A">
        <w:rPr>
          <w:rFonts w:asciiTheme="majorHAnsi" w:hAnsiTheme="majorHAnsi" w:cs="Tahoma"/>
          <w:b/>
          <w:sz w:val="24"/>
        </w:rPr>
        <w:t>hibrit</w:t>
      </w:r>
      <w:proofErr w:type="spellEnd"/>
      <w:r w:rsidRPr="00DB319A">
        <w:rPr>
          <w:rFonts w:asciiTheme="majorHAnsi" w:hAnsiTheme="majorHAnsi" w:cs="Tahoma"/>
          <w:b/>
          <w:sz w:val="24"/>
        </w:rPr>
        <w:t xml:space="preserve"> araç C-HR </w:t>
      </w:r>
      <w:proofErr w:type="spellStart"/>
      <w:r w:rsidRPr="00DB319A">
        <w:rPr>
          <w:rFonts w:asciiTheme="majorHAnsi" w:hAnsiTheme="majorHAnsi" w:cs="Tahoma"/>
          <w:b/>
          <w:sz w:val="24"/>
        </w:rPr>
        <w:t>Crossover</w:t>
      </w:r>
      <w:proofErr w:type="spellEnd"/>
      <w:r w:rsidRPr="00DB319A">
        <w:rPr>
          <w:rFonts w:asciiTheme="majorHAnsi" w:hAnsiTheme="majorHAnsi" w:cs="Tahoma"/>
          <w:b/>
          <w:sz w:val="24"/>
        </w:rPr>
        <w:t xml:space="preserve"> çalışmalarında başarı dileklerini ileten Kösemusul, “Toyota Sakarya’mızın en büyük değeridir, gurur duyuyoruz. Sakarya’mızın adını tüm dünyaya duyuran Toyota ile şehrimizin otomotiv geleceğini birlikte hazırlamaya devam edeceğiz” dedi. </w:t>
      </w:r>
    </w:p>
    <w:p w:rsidR="00E25595" w:rsidRDefault="00E25595" w:rsidP="00E25595">
      <w:pPr>
        <w:spacing w:after="0" w:line="259" w:lineRule="auto"/>
        <w:jc w:val="both"/>
        <w:rPr>
          <w:rFonts w:asciiTheme="majorHAnsi" w:hAnsiTheme="majorHAnsi" w:cs="Tahoma"/>
          <w:sz w:val="24"/>
        </w:rPr>
      </w:pPr>
    </w:p>
    <w:p w:rsidR="00E25595" w:rsidRPr="00DB319A" w:rsidRDefault="00DB319A" w:rsidP="00E25595">
      <w:pPr>
        <w:spacing w:after="0" w:line="259" w:lineRule="auto"/>
        <w:jc w:val="both"/>
        <w:rPr>
          <w:rFonts w:asciiTheme="majorHAnsi" w:hAnsiTheme="majorHAnsi" w:cs="Tahoma"/>
          <w:b/>
          <w:sz w:val="24"/>
        </w:rPr>
      </w:pPr>
      <w:r w:rsidRPr="00DB319A">
        <w:rPr>
          <w:rFonts w:asciiTheme="majorHAnsi" w:hAnsiTheme="majorHAnsi" w:cs="Tahoma"/>
          <w:b/>
          <w:sz w:val="24"/>
        </w:rPr>
        <w:t xml:space="preserve">SATSO’dan </w:t>
      </w:r>
      <w:proofErr w:type="spellStart"/>
      <w:r w:rsidRPr="00DB319A">
        <w:rPr>
          <w:rFonts w:asciiTheme="majorHAnsi" w:hAnsiTheme="majorHAnsi" w:cs="Tahoma"/>
          <w:b/>
          <w:sz w:val="24"/>
        </w:rPr>
        <w:t>TOYOTA’ya</w:t>
      </w:r>
      <w:proofErr w:type="spellEnd"/>
      <w:r w:rsidRPr="00DB319A">
        <w:rPr>
          <w:rFonts w:asciiTheme="majorHAnsi" w:hAnsiTheme="majorHAnsi" w:cs="Tahoma"/>
          <w:b/>
          <w:sz w:val="24"/>
        </w:rPr>
        <w:t xml:space="preserve"> Ziyaret</w:t>
      </w:r>
    </w:p>
    <w:p w:rsidR="000E777E" w:rsidRDefault="00E25595" w:rsidP="00E25595">
      <w:pPr>
        <w:spacing w:after="0" w:line="259" w:lineRule="auto"/>
        <w:jc w:val="both"/>
        <w:rPr>
          <w:rFonts w:asciiTheme="majorHAnsi" w:hAnsiTheme="majorHAnsi" w:cs="Tahoma"/>
          <w:sz w:val="24"/>
        </w:rPr>
      </w:pPr>
      <w:r>
        <w:rPr>
          <w:rFonts w:asciiTheme="majorHAnsi" w:hAnsiTheme="majorHAnsi" w:cs="Tahoma"/>
          <w:sz w:val="24"/>
        </w:rPr>
        <w:t xml:space="preserve">Sakarya Ticaret ve Sanayi Odası (SATSO) Yönetim Kurulu Başkanı Mahmut Kösemusul, Yönetim Kurulu Üyeleri ile birlikte Toyota Türkiye CEO’su </w:t>
      </w:r>
      <w:proofErr w:type="spellStart"/>
      <w:r>
        <w:rPr>
          <w:rFonts w:asciiTheme="majorHAnsi" w:hAnsiTheme="majorHAnsi" w:cs="Tahoma"/>
          <w:sz w:val="24"/>
        </w:rPr>
        <w:t>Hiroshi</w:t>
      </w:r>
      <w:proofErr w:type="spellEnd"/>
      <w:r>
        <w:rPr>
          <w:rFonts w:asciiTheme="majorHAnsi" w:hAnsiTheme="majorHAnsi" w:cs="Tahoma"/>
          <w:sz w:val="24"/>
        </w:rPr>
        <w:t xml:space="preserve"> </w:t>
      </w:r>
      <w:proofErr w:type="spellStart"/>
      <w:r>
        <w:rPr>
          <w:rFonts w:asciiTheme="majorHAnsi" w:hAnsiTheme="majorHAnsi" w:cs="Tahoma"/>
          <w:sz w:val="24"/>
        </w:rPr>
        <w:t>Kato’yu</w:t>
      </w:r>
      <w:proofErr w:type="spellEnd"/>
      <w:r>
        <w:rPr>
          <w:rFonts w:asciiTheme="majorHAnsi" w:hAnsiTheme="majorHAnsi" w:cs="Tahoma"/>
          <w:sz w:val="24"/>
        </w:rPr>
        <w:t xml:space="preserve"> ziyaret etti. SATSO Genel Sekreteri Yiğit Ateş ve Toyota Türkiye Kurumsal İlişkiler Müdür Yardımcısı İbrahim </w:t>
      </w:r>
      <w:proofErr w:type="spellStart"/>
      <w:r>
        <w:rPr>
          <w:rFonts w:asciiTheme="majorHAnsi" w:hAnsiTheme="majorHAnsi" w:cs="Tahoma"/>
          <w:sz w:val="24"/>
        </w:rPr>
        <w:t>Barlık’ın</w:t>
      </w:r>
      <w:proofErr w:type="spellEnd"/>
      <w:r>
        <w:rPr>
          <w:rFonts w:asciiTheme="majorHAnsi" w:hAnsiTheme="majorHAnsi" w:cs="Tahoma"/>
          <w:sz w:val="24"/>
        </w:rPr>
        <w:t xml:space="preserve"> hazır bulunduğu ziyarette konuşan Başkan Mahmut Kösemusul, uzun yıllar boyunca Sakarya’dan tüm dünyaya </w:t>
      </w:r>
      <w:r w:rsidRPr="00E25595">
        <w:rPr>
          <w:rFonts w:asciiTheme="majorHAnsi" w:hAnsiTheme="majorHAnsi" w:cs="Tahoma"/>
          <w:sz w:val="24"/>
        </w:rPr>
        <w:t>yüksek kalit</w:t>
      </w:r>
      <w:r>
        <w:rPr>
          <w:rFonts w:asciiTheme="majorHAnsi" w:hAnsiTheme="majorHAnsi" w:cs="Tahoma"/>
          <w:sz w:val="24"/>
        </w:rPr>
        <w:t>eli otomobil üretim tecrübesi</w:t>
      </w:r>
      <w:r w:rsidRPr="00E25595">
        <w:rPr>
          <w:rFonts w:asciiTheme="majorHAnsi" w:hAnsiTheme="majorHAnsi" w:cs="Tahoma"/>
          <w:sz w:val="24"/>
        </w:rPr>
        <w:t xml:space="preserve"> ve yüksek mühendislik kabiliyeti</w:t>
      </w:r>
      <w:r>
        <w:rPr>
          <w:rFonts w:asciiTheme="majorHAnsi" w:hAnsiTheme="majorHAnsi" w:cs="Tahoma"/>
          <w:sz w:val="24"/>
        </w:rPr>
        <w:t xml:space="preserve">ni gösteren Toyota’nın Sakarya’nın en büyük değeri olduğunu belirterek CEO </w:t>
      </w:r>
      <w:proofErr w:type="spellStart"/>
      <w:r>
        <w:rPr>
          <w:rFonts w:asciiTheme="majorHAnsi" w:hAnsiTheme="majorHAnsi" w:cs="Tahoma"/>
          <w:sz w:val="24"/>
        </w:rPr>
        <w:t>Kato’ya</w:t>
      </w:r>
      <w:proofErr w:type="spellEnd"/>
      <w:r>
        <w:rPr>
          <w:rFonts w:asciiTheme="majorHAnsi" w:hAnsiTheme="majorHAnsi" w:cs="Tahoma"/>
          <w:sz w:val="24"/>
        </w:rPr>
        <w:t xml:space="preserve"> başarı dileklerini iletti. </w:t>
      </w:r>
    </w:p>
    <w:p w:rsidR="000E777E" w:rsidRDefault="000E777E" w:rsidP="00E25595">
      <w:pPr>
        <w:spacing w:after="0" w:line="259" w:lineRule="auto"/>
        <w:jc w:val="both"/>
        <w:rPr>
          <w:rFonts w:asciiTheme="majorHAnsi" w:hAnsiTheme="majorHAnsi" w:cs="Tahoma"/>
          <w:sz w:val="24"/>
        </w:rPr>
      </w:pPr>
    </w:p>
    <w:p w:rsidR="00DB319A" w:rsidRPr="00DB319A" w:rsidRDefault="00DB319A" w:rsidP="00E25595">
      <w:pPr>
        <w:spacing w:after="0" w:line="259" w:lineRule="auto"/>
        <w:jc w:val="both"/>
        <w:rPr>
          <w:rFonts w:asciiTheme="majorHAnsi" w:hAnsiTheme="majorHAnsi" w:cs="Tahoma"/>
          <w:b/>
          <w:sz w:val="24"/>
        </w:rPr>
      </w:pPr>
      <w:r w:rsidRPr="00DB319A">
        <w:rPr>
          <w:rFonts w:asciiTheme="majorHAnsi" w:hAnsiTheme="majorHAnsi" w:cs="Tahoma"/>
          <w:b/>
          <w:sz w:val="24"/>
        </w:rPr>
        <w:t>İhracatta Hedef: İlk 5</w:t>
      </w:r>
    </w:p>
    <w:p w:rsidR="000E777E" w:rsidRDefault="000E777E" w:rsidP="00E25595">
      <w:pPr>
        <w:spacing w:after="0" w:line="259" w:lineRule="auto"/>
        <w:jc w:val="both"/>
        <w:rPr>
          <w:rFonts w:asciiTheme="majorHAnsi" w:hAnsiTheme="majorHAnsi" w:cs="Tahoma"/>
          <w:sz w:val="24"/>
        </w:rPr>
      </w:pPr>
      <w:r>
        <w:rPr>
          <w:rFonts w:asciiTheme="majorHAnsi" w:hAnsiTheme="majorHAnsi" w:cs="Tahoma"/>
          <w:sz w:val="24"/>
        </w:rPr>
        <w:t xml:space="preserve">Sakarya’nın otomotiv geleceği için gerçekleştirdikleri çalışmaları özetleyen </w:t>
      </w:r>
      <w:r w:rsidR="00E25595">
        <w:rPr>
          <w:rFonts w:asciiTheme="majorHAnsi" w:hAnsiTheme="majorHAnsi" w:cs="Tahoma"/>
          <w:sz w:val="24"/>
        </w:rPr>
        <w:t>Kösemusul, “Sakarya’mız ekonomisine her anlamda büyük değer katan Toyota ile gurur duyuyoruz. SATSO olarak her zaman To</w:t>
      </w:r>
      <w:r>
        <w:rPr>
          <w:rFonts w:asciiTheme="majorHAnsi" w:hAnsiTheme="majorHAnsi" w:cs="Tahoma"/>
          <w:sz w:val="24"/>
        </w:rPr>
        <w:t>yota ile birlikteyiz. Şehrimizde özellikle otomotiv sektöründe iddialıyız. Sektörde fark oluşturan kümelenme çalışmalarını hayata geçiriyoruz. 2023 hedeflerimiz doğrultusunda Toyota’nın ve diğer büyük firmalarımızın, şehrimize yatırım yapan ve yatırım yapma planları olan ana ve yan sanayilerin de katkılarıyla ihracatta ilk 5 il arasında bir lokomotif şehri olacağız. Bu hedefimiz doğrultusunda daha kaliteli eğitim, nitelikli istihdam, katma değerli güçlü üretim için üzerimize düşen ne varsa yerine getireceğimizi ifade ediyorum.</w:t>
      </w:r>
      <w:r w:rsidR="00DB319A">
        <w:rPr>
          <w:rFonts w:asciiTheme="majorHAnsi" w:hAnsiTheme="majorHAnsi" w:cs="Tahoma"/>
          <w:sz w:val="24"/>
        </w:rPr>
        <w:t xml:space="preserve"> </w:t>
      </w:r>
      <w:r w:rsidR="00DB319A" w:rsidRPr="00DB319A">
        <w:rPr>
          <w:rFonts w:asciiTheme="majorHAnsi" w:hAnsiTheme="majorHAnsi" w:cs="Tahoma"/>
          <w:sz w:val="24"/>
        </w:rPr>
        <w:t>Sakarya’mızın adını tüm dünyaya duyuran Toyota ile şehrimizin otomotiv geleceğini birlikte hazırlamaya devam edeceğiz</w:t>
      </w:r>
      <w:r w:rsidR="00DB319A">
        <w:rPr>
          <w:rFonts w:asciiTheme="majorHAnsi" w:hAnsiTheme="majorHAnsi" w:cs="Tahoma"/>
          <w:sz w:val="24"/>
        </w:rPr>
        <w:t xml:space="preserve">. </w:t>
      </w:r>
      <w:r>
        <w:rPr>
          <w:rFonts w:asciiTheme="majorHAnsi" w:hAnsiTheme="majorHAnsi" w:cs="Tahoma"/>
          <w:sz w:val="24"/>
        </w:rPr>
        <w:t xml:space="preserve">” diye konuştu. </w:t>
      </w:r>
    </w:p>
    <w:p w:rsidR="000E777E" w:rsidRDefault="000E777E" w:rsidP="00E25595">
      <w:pPr>
        <w:spacing w:after="0" w:line="259" w:lineRule="auto"/>
        <w:jc w:val="both"/>
        <w:rPr>
          <w:rFonts w:asciiTheme="majorHAnsi" w:hAnsiTheme="majorHAnsi" w:cs="Tahoma"/>
          <w:sz w:val="24"/>
        </w:rPr>
      </w:pPr>
    </w:p>
    <w:p w:rsidR="00DB319A" w:rsidRPr="00DB319A" w:rsidRDefault="00DB319A" w:rsidP="00E25595">
      <w:pPr>
        <w:spacing w:after="0" w:line="259" w:lineRule="auto"/>
        <w:jc w:val="both"/>
        <w:rPr>
          <w:rFonts w:asciiTheme="majorHAnsi" w:hAnsiTheme="majorHAnsi" w:cs="Tahoma"/>
          <w:b/>
          <w:sz w:val="24"/>
        </w:rPr>
      </w:pPr>
      <w:r w:rsidRPr="00DB319A">
        <w:rPr>
          <w:rFonts w:asciiTheme="majorHAnsi" w:hAnsiTheme="majorHAnsi" w:cs="Tahoma"/>
          <w:b/>
          <w:sz w:val="24"/>
        </w:rPr>
        <w:t>Global Düzeyde En İyi Fabrikalardan Biriyiz</w:t>
      </w:r>
    </w:p>
    <w:p w:rsidR="000E777E" w:rsidRDefault="000E777E" w:rsidP="00E25595">
      <w:pPr>
        <w:spacing w:after="0" w:line="259" w:lineRule="auto"/>
        <w:jc w:val="both"/>
        <w:rPr>
          <w:rFonts w:asciiTheme="majorHAnsi" w:hAnsiTheme="majorHAnsi" w:cs="Tahoma"/>
          <w:sz w:val="24"/>
        </w:rPr>
      </w:pPr>
      <w:r>
        <w:rPr>
          <w:rFonts w:asciiTheme="majorHAnsi" w:hAnsiTheme="majorHAnsi" w:cs="Tahoma"/>
          <w:sz w:val="24"/>
        </w:rPr>
        <w:t xml:space="preserve">SATSO Başkanı Kösemusul ve heyetinin ziyaretinden duyduğu mutluluğu dile getiren Toyota CEO’su </w:t>
      </w:r>
      <w:proofErr w:type="spellStart"/>
      <w:r>
        <w:rPr>
          <w:rFonts w:asciiTheme="majorHAnsi" w:hAnsiTheme="majorHAnsi" w:cs="Tahoma"/>
          <w:sz w:val="24"/>
        </w:rPr>
        <w:t>Hiroshi</w:t>
      </w:r>
      <w:proofErr w:type="spellEnd"/>
      <w:r>
        <w:rPr>
          <w:rFonts w:asciiTheme="majorHAnsi" w:hAnsiTheme="majorHAnsi" w:cs="Tahoma"/>
          <w:sz w:val="24"/>
        </w:rPr>
        <w:t xml:space="preserve"> </w:t>
      </w:r>
      <w:proofErr w:type="spellStart"/>
      <w:r>
        <w:rPr>
          <w:rFonts w:asciiTheme="majorHAnsi" w:hAnsiTheme="majorHAnsi" w:cs="Tahoma"/>
          <w:sz w:val="24"/>
        </w:rPr>
        <w:t>Kato</w:t>
      </w:r>
      <w:proofErr w:type="spellEnd"/>
      <w:r>
        <w:rPr>
          <w:rFonts w:asciiTheme="majorHAnsi" w:hAnsiTheme="majorHAnsi" w:cs="Tahoma"/>
          <w:sz w:val="24"/>
        </w:rPr>
        <w:t xml:space="preserve">, yoğun bir çalışma döneminde olduklarını belirterek son gelişmeleri paylaştı. Toyota yeni </w:t>
      </w:r>
      <w:proofErr w:type="spellStart"/>
      <w:r>
        <w:rPr>
          <w:rFonts w:asciiTheme="majorHAnsi" w:hAnsiTheme="majorHAnsi" w:cs="Tahoma"/>
          <w:sz w:val="24"/>
        </w:rPr>
        <w:t>hibrit</w:t>
      </w:r>
      <w:proofErr w:type="spellEnd"/>
      <w:r>
        <w:rPr>
          <w:rFonts w:asciiTheme="majorHAnsi" w:hAnsiTheme="majorHAnsi" w:cs="Tahoma"/>
          <w:sz w:val="24"/>
        </w:rPr>
        <w:t xml:space="preserve"> aracı olan C-HR </w:t>
      </w:r>
      <w:proofErr w:type="spellStart"/>
      <w:r>
        <w:rPr>
          <w:rFonts w:asciiTheme="majorHAnsi" w:hAnsiTheme="majorHAnsi" w:cs="Tahoma"/>
          <w:sz w:val="24"/>
        </w:rPr>
        <w:t>Crossover</w:t>
      </w:r>
      <w:proofErr w:type="spellEnd"/>
      <w:r>
        <w:rPr>
          <w:rFonts w:asciiTheme="majorHAnsi" w:hAnsiTheme="majorHAnsi" w:cs="Tahoma"/>
          <w:sz w:val="24"/>
        </w:rPr>
        <w:t xml:space="preserve"> ile üretim kapasitelerinin </w:t>
      </w:r>
      <w:r w:rsidR="00DB319A">
        <w:rPr>
          <w:rFonts w:asciiTheme="majorHAnsi" w:hAnsiTheme="majorHAnsi" w:cs="Tahoma"/>
          <w:sz w:val="24"/>
        </w:rPr>
        <w:t xml:space="preserve">yıllık 280 bin </w:t>
      </w:r>
      <w:proofErr w:type="gramStart"/>
      <w:r w:rsidR="00DB319A">
        <w:rPr>
          <w:rFonts w:asciiTheme="majorHAnsi" w:hAnsiTheme="majorHAnsi" w:cs="Tahoma"/>
          <w:sz w:val="24"/>
        </w:rPr>
        <w:t>adete</w:t>
      </w:r>
      <w:proofErr w:type="gramEnd"/>
      <w:r w:rsidR="00DB319A">
        <w:rPr>
          <w:rFonts w:asciiTheme="majorHAnsi" w:hAnsiTheme="majorHAnsi" w:cs="Tahoma"/>
          <w:sz w:val="24"/>
        </w:rPr>
        <w:t xml:space="preserve"> çıktığını duyuran </w:t>
      </w:r>
      <w:proofErr w:type="spellStart"/>
      <w:r w:rsidR="00DB319A">
        <w:rPr>
          <w:rFonts w:asciiTheme="majorHAnsi" w:hAnsiTheme="majorHAnsi" w:cs="Tahoma"/>
          <w:sz w:val="24"/>
        </w:rPr>
        <w:t>Kato</w:t>
      </w:r>
      <w:proofErr w:type="spellEnd"/>
      <w:r w:rsidR="00DB319A">
        <w:rPr>
          <w:rFonts w:asciiTheme="majorHAnsi" w:hAnsiTheme="majorHAnsi" w:cs="Tahoma"/>
          <w:sz w:val="24"/>
        </w:rPr>
        <w:t>, “</w:t>
      </w:r>
      <w:r w:rsidRPr="000E777E">
        <w:rPr>
          <w:rFonts w:asciiTheme="majorHAnsi" w:hAnsiTheme="majorHAnsi" w:cs="Tahoma"/>
          <w:sz w:val="24"/>
        </w:rPr>
        <w:t>C-HR üretimi ile birlikte ABD, Kanada, Tayvan gibi ülkelere ilk</w:t>
      </w:r>
      <w:r w:rsidR="00DB319A">
        <w:rPr>
          <w:rFonts w:asciiTheme="majorHAnsi" w:hAnsiTheme="majorHAnsi" w:cs="Tahoma"/>
          <w:sz w:val="24"/>
        </w:rPr>
        <w:t xml:space="preserve"> kez ihracat yapmaya başlıyoruz.</w:t>
      </w:r>
      <w:r w:rsidRPr="000E777E">
        <w:rPr>
          <w:rFonts w:asciiTheme="majorHAnsi" w:hAnsiTheme="majorHAnsi" w:cs="Tahoma"/>
          <w:sz w:val="24"/>
        </w:rPr>
        <w:t xml:space="preserve"> Bu modelle birlikte Toyota Otomotiv Sanayi Türkiye’nin to</w:t>
      </w:r>
      <w:r w:rsidR="00DB319A">
        <w:rPr>
          <w:rFonts w:asciiTheme="majorHAnsi" w:hAnsiTheme="majorHAnsi" w:cs="Tahoma"/>
          <w:sz w:val="24"/>
        </w:rPr>
        <w:t>plam ihracat yaptığı ülke sayımız</w:t>
      </w:r>
      <w:r w:rsidRPr="000E777E">
        <w:rPr>
          <w:rFonts w:asciiTheme="majorHAnsi" w:hAnsiTheme="majorHAnsi" w:cs="Tahoma"/>
          <w:sz w:val="24"/>
        </w:rPr>
        <w:t xml:space="preserve"> ise 52’den 97’ye çıktı.</w:t>
      </w:r>
      <w:r w:rsidR="00DB319A">
        <w:rPr>
          <w:rFonts w:asciiTheme="majorHAnsi" w:hAnsiTheme="majorHAnsi" w:cs="Tahoma"/>
          <w:sz w:val="24"/>
        </w:rPr>
        <w:t xml:space="preserve"> İstihdam sayımız 5 bini aştı. </w:t>
      </w:r>
      <w:r w:rsidRPr="000E777E">
        <w:rPr>
          <w:rFonts w:asciiTheme="majorHAnsi" w:hAnsiTheme="majorHAnsi" w:cs="Tahoma"/>
          <w:sz w:val="24"/>
        </w:rPr>
        <w:t>Üretim</w:t>
      </w:r>
      <w:r w:rsidR="00DB319A">
        <w:rPr>
          <w:rFonts w:asciiTheme="majorHAnsi" w:hAnsiTheme="majorHAnsi" w:cs="Tahoma"/>
          <w:sz w:val="24"/>
        </w:rPr>
        <w:t>imiz</w:t>
      </w:r>
      <w:r w:rsidRPr="000E777E">
        <w:rPr>
          <w:rFonts w:asciiTheme="majorHAnsi" w:hAnsiTheme="majorHAnsi" w:cs="Tahoma"/>
          <w:sz w:val="24"/>
        </w:rPr>
        <w:t xml:space="preserve"> bu yıl yüzde 33, 2017 yılında ise yüzde 140 oranında artacak, ihracat oranı</w:t>
      </w:r>
      <w:r w:rsidR="00DB319A">
        <w:rPr>
          <w:rFonts w:asciiTheme="majorHAnsi" w:hAnsiTheme="majorHAnsi" w:cs="Tahoma"/>
          <w:sz w:val="24"/>
        </w:rPr>
        <w:t>mız</w:t>
      </w:r>
      <w:r w:rsidRPr="000E777E">
        <w:rPr>
          <w:rFonts w:asciiTheme="majorHAnsi" w:hAnsiTheme="majorHAnsi" w:cs="Tahoma"/>
          <w:sz w:val="24"/>
        </w:rPr>
        <w:t xml:space="preserve"> ise yüzde 90’a çıkacak. </w:t>
      </w:r>
      <w:r w:rsidR="00DB319A" w:rsidRPr="000E777E">
        <w:rPr>
          <w:rFonts w:asciiTheme="majorHAnsi" w:hAnsiTheme="majorHAnsi" w:cs="Tahoma"/>
          <w:sz w:val="24"/>
        </w:rPr>
        <w:t xml:space="preserve">Sadece Avrupa’da değil, </w:t>
      </w:r>
      <w:proofErr w:type="gramStart"/>
      <w:r w:rsidR="00DB319A" w:rsidRPr="000E777E">
        <w:rPr>
          <w:rFonts w:asciiTheme="majorHAnsi" w:hAnsiTheme="majorHAnsi" w:cs="Tahoma"/>
          <w:sz w:val="24"/>
        </w:rPr>
        <w:t>global</w:t>
      </w:r>
      <w:proofErr w:type="gramEnd"/>
      <w:r w:rsidR="00DB319A" w:rsidRPr="000E777E">
        <w:rPr>
          <w:rFonts w:asciiTheme="majorHAnsi" w:hAnsiTheme="majorHAnsi" w:cs="Tahoma"/>
          <w:sz w:val="24"/>
        </w:rPr>
        <w:t xml:space="preserve"> düzeyde de en iyi fabrikalardan biriyiz.</w:t>
      </w:r>
      <w:r w:rsidR="00DB319A">
        <w:rPr>
          <w:rFonts w:asciiTheme="majorHAnsi" w:hAnsiTheme="majorHAnsi" w:cs="Tahoma"/>
          <w:sz w:val="24"/>
        </w:rPr>
        <w:t xml:space="preserve"> Eğitim ve istihdam konusunda SATSO ile ortak çalışmalarımız sürecek, Sakarya ve Türkiye’ye büyük katkı sağlamaya devam edeceğiz.” ifadelerini kullandı. </w:t>
      </w:r>
    </w:p>
    <w:p w:rsidR="00C834C1" w:rsidRDefault="00C834C1" w:rsidP="00E25595">
      <w:pPr>
        <w:spacing w:after="0" w:line="259" w:lineRule="auto"/>
        <w:jc w:val="both"/>
        <w:rPr>
          <w:rFonts w:asciiTheme="majorHAnsi" w:hAnsiTheme="majorHAnsi" w:cs="Tahoma"/>
          <w:sz w:val="24"/>
        </w:rPr>
      </w:pPr>
    </w:p>
    <w:p w:rsidR="00E25595" w:rsidRDefault="00E25595" w:rsidP="00E25595">
      <w:pPr>
        <w:spacing w:after="0" w:line="259" w:lineRule="auto"/>
        <w:jc w:val="both"/>
        <w:rPr>
          <w:rFonts w:asciiTheme="majorHAnsi" w:hAnsiTheme="majorHAnsi" w:cs="Tahoma"/>
          <w:sz w:val="24"/>
        </w:rPr>
      </w:pPr>
    </w:p>
    <w:p w:rsidR="00E25595" w:rsidRPr="00E25595" w:rsidRDefault="00E25595" w:rsidP="00E25595">
      <w:pPr>
        <w:spacing w:after="0" w:line="259" w:lineRule="auto"/>
        <w:jc w:val="both"/>
        <w:rPr>
          <w:rFonts w:asciiTheme="majorHAnsi" w:hAnsiTheme="majorHAnsi" w:cs="Tahoma"/>
          <w:sz w:val="24"/>
        </w:rPr>
      </w:pPr>
    </w:p>
    <w:sectPr w:rsidR="00E25595" w:rsidRPr="00E25595" w:rsidSect="008C28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25595"/>
    <w:rsid w:val="000E777E"/>
    <w:rsid w:val="002A7F5B"/>
    <w:rsid w:val="008C281E"/>
    <w:rsid w:val="00C834C1"/>
    <w:rsid w:val="00DB319A"/>
    <w:rsid w:val="00E25595"/>
    <w:rsid w:val="00EA3B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422</Words>
  <Characters>2407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2016-11-22T15:15:00Z</cp:lastPrinted>
  <dcterms:created xsi:type="dcterms:W3CDTF">2016-11-22T14:32:00Z</dcterms:created>
  <dcterms:modified xsi:type="dcterms:W3CDTF">2016-11-22T15:15:00Z</dcterms:modified>
</cp:coreProperties>
</file>